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F70A6" w14:textId="34DE411A" w:rsidR="00B118C1" w:rsidRPr="009D18E0" w:rsidRDefault="000F5868" w:rsidP="009D18E0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9D18E0">
        <w:rPr>
          <w:rFonts w:ascii="Arial" w:eastAsia="Arial" w:hAnsi="Arial" w:cs="Arial"/>
          <w:b/>
          <w:bCs/>
          <w:sz w:val="20"/>
          <w:szCs w:val="20"/>
        </w:rPr>
        <w:t>007</w:t>
      </w:r>
      <w:r w:rsidR="0B0946F9" w:rsidRPr="009D18E0">
        <w:rPr>
          <w:rFonts w:ascii="Arial" w:eastAsia="Arial" w:hAnsi="Arial" w:cs="Arial"/>
          <w:b/>
          <w:bCs/>
          <w:sz w:val="20"/>
          <w:szCs w:val="20"/>
        </w:rPr>
        <w:t xml:space="preserve"> Soil </w:t>
      </w:r>
      <w:r w:rsidR="009278FD">
        <w:rPr>
          <w:rFonts w:ascii="Arial" w:eastAsia="Arial" w:hAnsi="Arial" w:cs="Arial"/>
          <w:b/>
          <w:bCs/>
          <w:sz w:val="20"/>
          <w:szCs w:val="20"/>
        </w:rPr>
        <w:t>s</w:t>
      </w:r>
      <w:r w:rsidR="0B0946F9" w:rsidRPr="009D18E0">
        <w:rPr>
          <w:rFonts w:ascii="Arial" w:eastAsia="Arial" w:hAnsi="Arial" w:cs="Arial"/>
          <w:b/>
          <w:bCs/>
          <w:sz w:val="20"/>
          <w:szCs w:val="20"/>
        </w:rPr>
        <w:t>ecurity</w:t>
      </w:r>
      <w:r w:rsidR="7C63945B" w:rsidRPr="009D18E0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="009278FD">
        <w:rPr>
          <w:rFonts w:ascii="Arial" w:eastAsia="Arial" w:hAnsi="Arial" w:cs="Arial"/>
          <w:b/>
          <w:bCs/>
          <w:sz w:val="20"/>
          <w:szCs w:val="20"/>
        </w:rPr>
        <w:t>l</w:t>
      </w:r>
      <w:r w:rsidR="7C63945B" w:rsidRPr="009D18E0">
        <w:rPr>
          <w:rFonts w:ascii="Arial" w:eastAsia="Arial" w:hAnsi="Arial" w:cs="Arial"/>
          <w:b/>
          <w:bCs/>
          <w:sz w:val="20"/>
          <w:szCs w:val="20"/>
        </w:rPr>
        <w:t>aw</w:t>
      </w:r>
    </w:p>
    <w:p w14:paraId="4C2F9E92" w14:textId="655FF249" w:rsidR="00B118C1" w:rsidRPr="009D18E0" w:rsidRDefault="00B118C1" w:rsidP="009D18E0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0E6FEC96" w14:textId="02DB29D2" w:rsidR="00E56945" w:rsidRDefault="0F48DAD7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t xml:space="preserve">AWARE 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of the fundamental roles that soils play in addressing the existential global challenges of food </w:t>
      </w:r>
      <w:r w:rsidR="00EA67FD" w:rsidRPr="7740EB36">
        <w:rPr>
          <w:rFonts w:ascii="Arial" w:eastAsia="Arial" w:hAnsi="Arial" w:cs="Arial"/>
          <w:sz w:val="20"/>
          <w:szCs w:val="20"/>
        </w:rPr>
        <w:t>security</w:t>
      </w:r>
      <w:r w:rsidR="157CB908" w:rsidRPr="7740EB36">
        <w:rPr>
          <w:rFonts w:ascii="Arial" w:eastAsia="Arial" w:hAnsi="Arial" w:cs="Arial"/>
          <w:sz w:val="20"/>
          <w:szCs w:val="20"/>
        </w:rPr>
        <w:t>, climate change</w:t>
      </w:r>
      <w:r w:rsidR="210E228B" w:rsidRPr="7740EB36">
        <w:rPr>
          <w:rFonts w:ascii="Arial" w:eastAsia="Arial" w:hAnsi="Arial" w:cs="Arial"/>
          <w:sz w:val="20"/>
          <w:szCs w:val="20"/>
        </w:rPr>
        <w:t>,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 </w:t>
      </w:r>
      <w:r w:rsidR="37089768" w:rsidRPr="7740EB36">
        <w:rPr>
          <w:rFonts w:ascii="Arial" w:eastAsia="Arial" w:hAnsi="Arial" w:cs="Arial"/>
          <w:sz w:val="20"/>
          <w:szCs w:val="20"/>
        </w:rPr>
        <w:t>biodiversity</w:t>
      </w:r>
      <w:r w:rsidR="5A148EBD" w:rsidRPr="7740EB36">
        <w:rPr>
          <w:rFonts w:ascii="Arial" w:eastAsia="Arial" w:hAnsi="Arial" w:cs="Arial"/>
          <w:sz w:val="20"/>
          <w:szCs w:val="20"/>
        </w:rPr>
        <w:t xml:space="preserve"> </w:t>
      </w:r>
      <w:r w:rsidR="3E4E8532" w:rsidRPr="7740EB36">
        <w:rPr>
          <w:rFonts w:ascii="Arial" w:eastAsia="Arial" w:hAnsi="Arial" w:cs="Arial"/>
          <w:sz w:val="20"/>
          <w:szCs w:val="20"/>
        </w:rPr>
        <w:t>protection</w:t>
      </w:r>
      <w:r w:rsidR="32E5E3A6" w:rsidRPr="7740EB36">
        <w:rPr>
          <w:rFonts w:ascii="Arial" w:eastAsia="Arial" w:hAnsi="Arial" w:cs="Arial"/>
          <w:sz w:val="20"/>
          <w:szCs w:val="20"/>
        </w:rPr>
        <w:t xml:space="preserve"> and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 </w:t>
      </w:r>
      <w:r w:rsidR="5A8BAEFD" w:rsidRPr="7740EB36">
        <w:rPr>
          <w:rFonts w:ascii="Arial" w:eastAsia="Arial" w:hAnsi="Arial" w:cs="Arial"/>
          <w:sz w:val="20"/>
          <w:szCs w:val="20"/>
        </w:rPr>
        <w:t>sustainable</w:t>
      </w:r>
      <w:r w:rsidR="47A69649" w:rsidRPr="7740EB36">
        <w:rPr>
          <w:rFonts w:ascii="Arial" w:eastAsia="Arial" w:hAnsi="Arial" w:cs="Arial"/>
          <w:sz w:val="20"/>
          <w:szCs w:val="20"/>
        </w:rPr>
        <w:t xml:space="preserve"> land</w:t>
      </w:r>
      <w:r w:rsidR="7090BC9C" w:rsidRPr="7740EB36">
        <w:rPr>
          <w:rFonts w:ascii="Arial" w:eastAsia="Arial" w:hAnsi="Arial" w:cs="Arial"/>
          <w:sz w:val="20"/>
          <w:szCs w:val="20"/>
        </w:rPr>
        <w:t xml:space="preserve"> </w:t>
      </w:r>
      <w:r w:rsidR="210E228B" w:rsidRPr="7740EB36">
        <w:rPr>
          <w:rFonts w:ascii="Arial" w:eastAsia="Arial" w:hAnsi="Arial" w:cs="Arial"/>
          <w:sz w:val="20"/>
          <w:szCs w:val="20"/>
        </w:rPr>
        <w:t>use, as well as for rural livelihoods and vulnerable communities who depend directly on healthy soils</w:t>
      </w:r>
      <w:r w:rsidR="32E5E3A6" w:rsidRPr="7740EB36">
        <w:rPr>
          <w:rFonts w:ascii="Arial" w:eastAsia="Arial" w:hAnsi="Arial" w:cs="Arial"/>
          <w:sz w:val="20"/>
          <w:szCs w:val="20"/>
        </w:rPr>
        <w:t>,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 and </w:t>
      </w:r>
      <w:r w:rsidR="157CB908" w:rsidRPr="7740EB36">
        <w:rPr>
          <w:rFonts w:ascii="Arial" w:eastAsia="Arial" w:hAnsi="Arial" w:cs="Arial"/>
          <w:sz w:val="20"/>
          <w:szCs w:val="20"/>
        </w:rPr>
        <w:t>recogni</w:t>
      </w:r>
      <w:r w:rsidRPr="7740EB36">
        <w:rPr>
          <w:rFonts w:ascii="Arial" w:eastAsia="Arial" w:hAnsi="Arial" w:cs="Arial"/>
          <w:sz w:val="20"/>
          <w:szCs w:val="20"/>
        </w:rPr>
        <w:t>s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ing that soil security 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is a cross-cutting issue that underlies </w:t>
      </w:r>
      <w:proofErr w:type="gramStart"/>
      <w:r w:rsidR="210E228B" w:rsidRPr="7740EB36">
        <w:rPr>
          <w:rFonts w:ascii="Arial" w:eastAsia="Arial" w:hAnsi="Arial" w:cs="Arial"/>
          <w:sz w:val="20"/>
          <w:szCs w:val="20"/>
        </w:rPr>
        <w:t>all of</w:t>
      </w:r>
      <w:proofErr w:type="gramEnd"/>
      <w:r w:rsidR="210E228B" w:rsidRPr="7740EB36">
        <w:rPr>
          <w:rFonts w:ascii="Arial" w:eastAsia="Arial" w:hAnsi="Arial" w:cs="Arial"/>
          <w:sz w:val="20"/>
          <w:szCs w:val="20"/>
        </w:rPr>
        <w:t xml:space="preserve"> these </w:t>
      </w:r>
      <w:proofErr w:type="gramStart"/>
      <w:r w:rsidR="210E228B" w:rsidRPr="7740EB36">
        <w:rPr>
          <w:rFonts w:ascii="Arial" w:eastAsia="Arial" w:hAnsi="Arial" w:cs="Arial"/>
          <w:sz w:val="20"/>
          <w:szCs w:val="20"/>
        </w:rPr>
        <w:t>challenges</w:t>
      </w:r>
      <w:r w:rsidR="157CB908" w:rsidRPr="7740EB36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5E31833F" w14:textId="77777777" w:rsidR="00393266" w:rsidRDefault="00393266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460C561" w14:textId="1329B76D" w:rsidR="00393266" w:rsidRDefault="4819E01E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10528FF7">
        <w:rPr>
          <w:rFonts w:ascii="Arial" w:hAnsi="Arial" w:cs="Arial"/>
          <w:sz w:val="20"/>
          <w:szCs w:val="20"/>
        </w:rPr>
        <w:t xml:space="preserve">UNDERSTANDING the concept of soil security as the responsible management and preservation of soil to ensure its continued ability to perform vital functions, provide essential </w:t>
      </w:r>
      <w:r w:rsidR="79C0D219" w:rsidRPr="10528FF7">
        <w:rPr>
          <w:rFonts w:ascii="Arial" w:hAnsi="Arial" w:cs="Arial"/>
          <w:sz w:val="20"/>
          <w:szCs w:val="20"/>
        </w:rPr>
        <w:t xml:space="preserve"> </w:t>
      </w:r>
      <w:r w:rsidR="2D924D75" w:rsidRPr="10528FF7">
        <w:rPr>
          <w:rFonts w:ascii="Arial" w:hAnsi="Arial" w:cs="Arial"/>
          <w:sz w:val="20"/>
          <w:szCs w:val="20"/>
        </w:rPr>
        <w:t>ecosystem</w:t>
      </w:r>
      <w:r w:rsidR="797EB964" w:rsidRPr="10528FF7">
        <w:rPr>
          <w:rFonts w:ascii="Arial" w:hAnsi="Arial" w:cs="Arial"/>
          <w:sz w:val="20"/>
          <w:szCs w:val="20"/>
        </w:rPr>
        <w:t xml:space="preserve"> and biophysical</w:t>
      </w:r>
      <w:r w:rsidRPr="10528FF7">
        <w:rPr>
          <w:rFonts w:ascii="Arial" w:hAnsi="Arial" w:cs="Arial"/>
          <w:sz w:val="20"/>
          <w:szCs w:val="20"/>
        </w:rPr>
        <w:t xml:space="preserve"> services, and protect against emerging threats to support life on Earth</w:t>
      </w:r>
      <w:r w:rsidR="5DB6987A" w:rsidRPr="10528FF7">
        <w:rPr>
          <w:rFonts w:ascii="Arial" w:hAnsi="Arial" w:cs="Arial"/>
          <w:sz w:val="20"/>
          <w:szCs w:val="20"/>
        </w:rPr>
        <w:t>; this</w:t>
      </w:r>
      <w:r w:rsidRPr="10528FF7">
        <w:rPr>
          <w:rFonts w:ascii="Arial" w:hAnsi="Arial" w:cs="Arial"/>
          <w:sz w:val="20"/>
          <w:szCs w:val="20"/>
        </w:rPr>
        <w:t xml:space="preserve"> concept acknowledges five dimensions of (1) </w:t>
      </w:r>
      <w:r w:rsidR="6A78764D" w:rsidRPr="10528FF7">
        <w:rPr>
          <w:rFonts w:ascii="Arial" w:hAnsi="Arial" w:cs="Arial"/>
          <w:sz w:val="20"/>
          <w:szCs w:val="20"/>
        </w:rPr>
        <w:t xml:space="preserve"> capacity</w:t>
      </w:r>
      <w:r w:rsidRPr="10528FF7">
        <w:rPr>
          <w:rFonts w:ascii="Arial" w:hAnsi="Arial" w:cs="Arial"/>
          <w:sz w:val="20"/>
          <w:szCs w:val="20"/>
        </w:rPr>
        <w:t xml:space="preserve">, (2) condition, (3) capital, (4) connectivity and (5) codification, </w:t>
      </w:r>
      <w:r w:rsidR="210E228B" w:rsidRPr="10528FF7">
        <w:rPr>
          <w:rFonts w:ascii="Arial" w:hAnsi="Arial" w:cs="Arial"/>
          <w:sz w:val="20"/>
          <w:szCs w:val="20"/>
        </w:rPr>
        <w:t xml:space="preserve">and </w:t>
      </w:r>
      <w:r w:rsidRPr="10528FF7">
        <w:rPr>
          <w:rFonts w:ascii="Arial" w:hAnsi="Arial" w:cs="Arial"/>
          <w:sz w:val="20"/>
          <w:szCs w:val="20"/>
        </w:rPr>
        <w:t>encompass</w:t>
      </w:r>
      <w:r w:rsidR="210E228B" w:rsidRPr="10528FF7">
        <w:rPr>
          <w:rFonts w:ascii="Arial" w:hAnsi="Arial" w:cs="Arial"/>
          <w:sz w:val="20"/>
          <w:szCs w:val="20"/>
        </w:rPr>
        <w:t>es</w:t>
      </w:r>
      <w:r w:rsidRPr="10528FF7">
        <w:rPr>
          <w:rFonts w:ascii="Arial" w:hAnsi="Arial" w:cs="Arial"/>
          <w:sz w:val="20"/>
          <w:szCs w:val="20"/>
        </w:rPr>
        <w:t xml:space="preserve"> the social, economic and biophysical sciences </w:t>
      </w:r>
      <w:r w:rsidR="210E228B" w:rsidRPr="10528FF7">
        <w:rPr>
          <w:rFonts w:ascii="Arial" w:hAnsi="Arial" w:cs="Arial"/>
          <w:sz w:val="20"/>
          <w:szCs w:val="20"/>
        </w:rPr>
        <w:t>as well as</w:t>
      </w:r>
      <w:r w:rsidRPr="10528FF7">
        <w:rPr>
          <w:rFonts w:ascii="Arial" w:hAnsi="Arial" w:cs="Arial"/>
          <w:sz w:val="20"/>
          <w:szCs w:val="20"/>
        </w:rPr>
        <w:t xml:space="preserve"> policy and legal frameworks;</w:t>
      </w:r>
    </w:p>
    <w:p w14:paraId="6EEE33E9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384437" w14:textId="573E0F3B" w:rsidR="00E56945" w:rsidRDefault="0F48DAD7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t xml:space="preserve">CONVINCED 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that soil security, including soil health, deserves </w:t>
      </w:r>
      <w:r w:rsidR="6ECBC59C" w:rsidRPr="7740EB36">
        <w:rPr>
          <w:rFonts w:ascii="Arial" w:eastAsia="Arial" w:hAnsi="Arial" w:cs="Arial"/>
          <w:sz w:val="20"/>
          <w:szCs w:val="20"/>
        </w:rPr>
        <w:t>a high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 level of </w:t>
      </w:r>
      <w:r w:rsidR="0D0A1DBD" w:rsidRPr="7740EB36">
        <w:rPr>
          <w:rFonts w:ascii="Arial" w:eastAsia="Arial" w:hAnsi="Arial" w:cs="Arial"/>
          <w:sz w:val="20"/>
          <w:szCs w:val="20"/>
        </w:rPr>
        <w:t>priority and</w:t>
      </w:r>
      <w:r w:rsidR="03AD17ED" w:rsidRPr="7740EB36">
        <w:rPr>
          <w:rFonts w:ascii="Arial" w:eastAsia="Arial" w:hAnsi="Arial" w:cs="Arial"/>
          <w:sz w:val="20"/>
          <w:szCs w:val="20"/>
        </w:rPr>
        <w:t xml:space="preserve"> </w:t>
      </w:r>
      <w:r w:rsidR="157CB908" w:rsidRPr="7740EB36">
        <w:rPr>
          <w:rFonts w:ascii="Arial" w:eastAsia="Arial" w:hAnsi="Arial" w:cs="Arial"/>
          <w:sz w:val="20"/>
          <w:szCs w:val="20"/>
        </w:rPr>
        <w:t>legal</w:t>
      </w:r>
      <w:r w:rsidR="53335502" w:rsidRPr="7740EB36"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157CB908" w:rsidRPr="7740EB36">
        <w:rPr>
          <w:rFonts w:ascii="Arial" w:eastAsia="Arial" w:hAnsi="Arial" w:cs="Arial"/>
          <w:sz w:val="20"/>
          <w:szCs w:val="20"/>
        </w:rPr>
        <w:t>protection;</w:t>
      </w:r>
      <w:proofErr w:type="gramEnd"/>
    </w:p>
    <w:p w14:paraId="75A02060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43839EB" w14:textId="2925A2DA" w:rsidR="00E56945" w:rsidRDefault="00EA67FD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18E0">
        <w:rPr>
          <w:rFonts w:ascii="Arial" w:eastAsia="Arial" w:hAnsi="Arial" w:cs="Arial"/>
          <w:sz w:val="20"/>
          <w:szCs w:val="20"/>
        </w:rPr>
        <w:t xml:space="preserve">RECOGNISING </w:t>
      </w:r>
      <w:r w:rsidR="0B0946F9" w:rsidRPr="009D18E0">
        <w:rPr>
          <w:rFonts w:ascii="Arial" w:eastAsia="Arial" w:hAnsi="Arial" w:cs="Arial"/>
          <w:sz w:val="20"/>
          <w:szCs w:val="20"/>
        </w:rPr>
        <w:t xml:space="preserve">the critical importance of protecting and restoring the physical, chemical and biological health of soils for their multiple functions, ecosystem services and contributions to </w:t>
      </w:r>
      <w:proofErr w:type="gramStart"/>
      <w:r w:rsidR="0B0946F9" w:rsidRPr="009D18E0">
        <w:rPr>
          <w:rFonts w:ascii="Arial" w:eastAsia="Arial" w:hAnsi="Arial" w:cs="Arial"/>
          <w:sz w:val="20"/>
          <w:szCs w:val="20"/>
        </w:rPr>
        <w:t>people;</w:t>
      </w:r>
      <w:proofErr w:type="gramEnd"/>
    </w:p>
    <w:p w14:paraId="137A7FDC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4580A0" w14:textId="051D1018" w:rsidR="00E56945" w:rsidRDefault="58BE2019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t>AWARE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 that </w:t>
      </w:r>
      <w:r w:rsidR="7C155D23" w:rsidRPr="7740EB36">
        <w:rPr>
          <w:rFonts w:ascii="Arial" w:eastAsia="Arial" w:hAnsi="Arial" w:cs="Arial"/>
          <w:sz w:val="20"/>
          <w:szCs w:val="20"/>
        </w:rPr>
        <w:t>unsustainable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 agricultural production</w:t>
      </w:r>
      <w:r w:rsidR="4819E01E" w:rsidRPr="7740EB36">
        <w:rPr>
          <w:rFonts w:ascii="Arial" w:eastAsia="Arial" w:hAnsi="Arial" w:cs="Arial"/>
          <w:sz w:val="20"/>
          <w:szCs w:val="20"/>
        </w:rPr>
        <w:t>, artificialisation</w:t>
      </w:r>
      <w:r w:rsidR="0DE5F5CF" w:rsidRPr="7740EB36">
        <w:rPr>
          <w:rFonts w:ascii="Arial" w:eastAsia="Arial" w:hAnsi="Arial" w:cs="Arial"/>
          <w:sz w:val="20"/>
          <w:szCs w:val="20"/>
        </w:rPr>
        <w:t xml:space="preserve"> including soil sealing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 and other land uses have escalated soil degradation, </w:t>
      </w:r>
      <w:r w:rsidR="4819E01E" w:rsidRPr="7740EB36">
        <w:rPr>
          <w:rFonts w:ascii="Arial" w:eastAsia="Arial" w:hAnsi="Arial" w:cs="Arial"/>
          <w:sz w:val="20"/>
          <w:szCs w:val="20"/>
        </w:rPr>
        <w:t xml:space="preserve">through multiple chemical, physical and biological threats, 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undermining its availability and capacity for food production and agricultural </w:t>
      </w:r>
      <w:proofErr w:type="gramStart"/>
      <w:r w:rsidR="157CB908" w:rsidRPr="7740EB36">
        <w:rPr>
          <w:rFonts w:ascii="Arial" w:eastAsia="Arial" w:hAnsi="Arial" w:cs="Arial"/>
          <w:sz w:val="20"/>
          <w:szCs w:val="20"/>
        </w:rPr>
        <w:t>sustainability;</w:t>
      </w:r>
      <w:proofErr w:type="gramEnd"/>
    </w:p>
    <w:p w14:paraId="6836F1D4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C4AAEE" w14:textId="46FF20B1" w:rsidR="00E56945" w:rsidRDefault="58BE2019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10528FF7">
        <w:rPr>
          <w:rFonts w:ascii="Arial" w:eastAsia="Arial" w:hAnsi="Arial" w:cs="Arial"/>
          <w:sz w:val="20"/>
          <w:szCs w:val="20"/>
        </w:rPr>
        <w:t xml:space="preserve">RECOGNISING ALSO </w:t>
      </w:r>
      <w:r w:rsidR="157CB908" w:rsidRPr="10528FF7">
        <w:rPr>
          <w:rFonts w:ascii="Arial" w:eastAsia="Arial" w:hAnsi="Arial" w:cs="Arial"/>
          <w:sz w:val="20"/>
          <w:szCs w:val="20"/>
        </w:rPr>
        <w:t xml:space="preserve">the importance of </w:t>
      </w:r>
      <w:r w:rsidR="49AC9A41" w:rsidRPr="10528FF7">
        <w:rPr>
          <w:rFonts w:ascii="Arial" w:eastAsia="Arial" w:hAnsi="Arial" w:cs="Arial"/>
          <w:sz w:val="20"/>
          <w:szCs w:val="20"/>
        </w:rPr>
        <w:t>I</w:t>
      </w:r>
      <w:r w:rsidR="157CB908" w:rsidRPr="10528FF7">
        <w:rPr>
          <w:rFonts w:ascii="Arial" w:eastAsia="Arial" w:hAnsi="Arial" w:cs="Arial"/>
          <w:sz w:val="20"/>
          <w:szCs w:val="20"/>
        </w:rPr>
        <w:t>ndigenous</w:t>
      </w:r>
      <w:r w:rsidR="7DD2993B" w:rsidRPr="10528FF7">
        <w:rPr>
          <w:rFonts w:ascii="Arial" w:eastAsia="Arial" w:hAnsi="Arial" w:cs="Arial"/>
          <w:sz w:val="20"/>
          <w:szCs w:val="20"/>
        </w:rPr>
        <w:t xml:space="preserve"> and local</w:t>
      </w:r>
      <w:r w:rsidR="157CB908" w:rsidRPr="10528FF7">
        <w:rPr>
          <w:rFonts w:ascii="Arial" w:eastAsia="Arial" w:hAnsi="Arial" w:cs="Arial"/>
          <w:sz w:val="20"/>
          <w:szCs w:val="20"/>
        </w:rPr>
        <w:t xml:space="preserve"> knowledge </w:t>
      </w:r>
      <w:r w:rsidR="210E228B" w:rsidRPr="10528FF7">
        <w:rPr>
          <w:rFonts w:ascii="Arial" w:eastAsia="Arial" w:hAnsi="Arial" w:cs="Arial"/>
          <w:sz w:val="20"/>
          <w:szCs w:val="20"/>
        </w:rPr>
        <w:t xml:space="preserve">and the role of Indigenous </w:t>
      </w:r>
      <w:r w:rsidR="00E940A7">
        <w:rPr>
          <w:rFonts w:ascii="Arial" w:eastAsia="Arial" w:hAnsi="Arial" w:cs="Arial"/>
          <w:sz w:val="20"/>
          <w:szCs w:val="20"/>
        </w:rPr>
        <w:t>p</w:t>
      </w:r>
      <w:r w:rsidR="210E228B" w:rsidRPr="10528FF7">
        <w:rPr>
          <w:rFonts w:ascii="Arial" w:eastAsia="Arial" w:hAnsi="Arial" w:cs="Arial"/>
          <w:sz w:val="20"/>
          <w:szCs w:val="20"/>
        </w:rPr>
        <w:t xml:space="preserve">eoples and </w:t>
      </w:r>
      <w:r w:rsidR="00A2735A" w:rsidRPr="10528FF7">
        <w:rPr>
          <w:rFonts w:ascii="Arial" w:eastAsia="Arial" w:hAnsi="Arial" w:cs="Arial"/>
          <w:sz w:val="20"/>
          <w:szCs w:val="20"/>
        </w:rPr>
        <w:t>L</w:t>
      </w:r>
      <w:r w:rsidR="210E228B" w:rsidRPr="10528FF7">
        <w:rPr>
          <w:rFonts w:ascii="Arial" w:eastAsia="Arial" w:hAnsi="Arial" w:cs="Arial"/>
          <w:sz w:val="20"/>
          <w:szCs w:val="20"/>
        </w:rPr>
        <w:t>ocal communities as key stewards of soil restoration,</w:t>
      </w:r>
      <w:r w:rsidR="157CB908" w:rsidRPr="10528FF7">
        <w:rPr>
          <w:rFonts w:ascii="Arial" w:eastAsia="Arial" w:hAnsi="Arial" w:cs="Arial"/>
          <w:sz w:val="20"/>
          <w:szCs w:val="20"/>
        </w:rPr>
        <w:t xml:space="preserve"> soil health</w:t>
      </w:r>
      <w:r w:rsidR="210E228B" w:rsidRPr="10528FF7">
        <w:rPr>
          <w:rFonts w:ascii="Arial" w:eastAsia="Arial" w:hAnsi="Arial" w:cs="Arial"/>
          <w:sz w:val="20"/>
          <w:szCs w:val="20"/>
        </w:rPr>
        <w:t xml:space="preserve"> and traditional food sources</w:t>
      </w:r>
      <w:r w:rsidR="4819E01E" w:rsidRPr="10528FF7">
        <w:rPr>
          <w:rFonts w:ascii="Arial" w:eastAsia="Arial" w:hAnsi="Arial" w:cs="Arial"/>
          <w:sz w:val="20"/>
          <w:szCs w:val="20"/>
        </w:rPr>
        <w:t>,</w:t>
      </w:r>
      <w:r w:rsidR="210E228B" w:rsidRPr="10528FF7">
        <w:rPr>
          <w:rFonts w:ascii="Arial" w:eastAsia="Arial" w:hAnsi="Arial" w:cs="Arial"/>
          <w:sz w:val="20"/>
          <w:szCs w:val="20"/>
        </w:rPr>
        <w:t xml:space="preserve"> including</w:t>
      </w:r>
      <w:proofErr w:type="gramStart"/>
      <w:r w:rsidR="210E228B" w:rsidRPr="10528FF7">
        <w:rPr>
          <w:rFonts w:ascii="Arial" w:eastAsia="Arial" w:hAnsi="Arial" w:cs="Arial"/>
          <w:sz w:val="20"/>
          <w:szCs w:val="20"/>
        </w:rPr>
        <w:t>,</w:t>
      </w:r>
      <w:r w:rsidR="4819E01E" w:rsidRPr="10528FF7">
        <w:rPr>
          <w:rFonts w:ascii="Arial" w:eastAsia="Arial" w:hAnsi="Arial" w:cs="Arial"/>
          <w:sz w:val="20"/>
          <w:szCs w:val="20"/>
        </w:rPr>
        <w:t xml:space="preserve"> in particular, soil</w:t>
      </w:r>
      <w:proofErr w:type="gramEnd"/>
      <w:r w:rsidR="4819E01E" w:rsidRPr="10528FF7"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4819E01E" w:rsidRPr="10528FF7">
        <w:rPr>
          <w:rFonts w:ascii="Arial" w:eastAsia="Arial" w:hAnsi="Arial" w:cs="Arial"/>
          <w:sz w:val="20"/>
          <w:szCs w:val="20"/>
        </w:rPr>
        <w:t>biodiversity</w:t>
      </w:r>
      <w:r w:rsidR="157CB908" w:rsidRPr="10528FF7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239D883E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1FD376" w14:textId="11842C1F" w:rsidR="00E56945" w:rsidRDefault="00A2735A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D18E0">
        <w:rPr>
          <w:rFonts w:ascii="Arial" w:eastAsia="Arial" w:hAnsi="Arial" w:cs="Arial"/>
          <w:sz w:val="20"/>
          <w:szCs w:val="20"/>
        </w:rPr>
        <w:t xml:space="preserve">AFFIRMING </w:t>
      </w:r>
      <w:r w:rsidR="0B0946F9" w:rsidRPr="009D18E0">
        <w:rPr>
          <w:rFonts w:ascii="Arial" w:eastAsia="Arial" w:hAnsi="Arial" w:cs="Arial"/>
          <w:sz w:val="20"/>
          <w:szCs w:val="20"/>
        </w:rPr>
        <w:t xml:space="preserve">that soil security is integral to the right to a healthy environment, supporting sustainable ecosystems, food </w:t>
      </w:r>
      <w:r w:rsidR="0B0946F9" w:rsidRPr="008066A4">
        <w:rPr>
          <w:rFonts w:ascii="Arial" w:eastAsia="Arial" w:hAnsi="Arial" w:cs="Arial"/>
          <w:sz w:val="20"/>
          <w:szCs w:val="20"/>
        </w:rPr>
        <w:t xml:space="preserve">systems, </w:t>
      </w:r>
      <w:r w:rsidR="008066A4" w:rsidRPr="008066A4">
        <w:rPr>
          <w:rFonts w:ascii="Arial" w:eastAsia="Arial" w:hAnsi="Arial" w:cs="Arial"/>
          <w:sz w:val="20"/>
          <w:szCs w:val="20"/>
        </w:rPr>
        <w:t>human health</w:t>
      </w:r>
      <w:r w:rsidR="008066A4" w:rsidRPr="008066A4">
        <w:rPr>
          <w:rFonts w:ascii="Montserrat" w:hAnsi="Montserrat"/>
          <w:color w:val="35414B"/>
          <w:sz w:val="27"/>
          <w:szCs w:val="27"/>
          <w:shd w:val="clear" w:color="auto" w:fill="FFFFFF"/>
        </w:rPr>
        <w:t xml:space="preserve"> </w:t>
      </w:r>
      <w:r w:rsidR="0B0946F9" w:rsidRPr="008066A4">
        <w:rPr>
          <w:rFonts w:ascii="Arial" w:eastAsia="Arial" w:hAnsi="Arial" w:cs="Arial"/>
          <w:sz w:val="20"/>
          <w:szCs w:val="20"/>
        </w:rPr>
        <w:t>and</w:t>
      </w:r>
      <w:r w:rsidR="0B0946F9" w:rsidRPr="009D18E0">
        <w:rPr>
          <w:rFonts w:ascii="Arial" w:eastAsia="Arial" w:hAnsi="Arial" w:cs="Arial"/>
          <w:sz w:val="20"/>
          <w:szCs w:val="20"/>
        </w:rPr>
        <w:t xml:space="preserve"> non-toxic </w:t>
      </w:r>
      <w:proofErr w:type="gramStart"/>
      <w:r w:rsidR="0B0946F9" w:rsidRPr="009D18E0">
        <w:rPr>
          <w:rFonts w:ascii="Arial" w:eastAsia="Arial" w:hAnsi="Arial" w:cs="Arial"/>
          <w:sz w:val="20"/>
          <w:szCs w:val="20"/>
        </w:rPr>
        <w:t>environments;</w:t>
      </w:r>
      <w:proofErr w:type="gramEnd"/>
    </w:p>
    <w:p w14:paraId="2D0C399F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06684B" w14:textId="5523468E" w:rsidR="00E56945" w:rsidRDefault="00A2735A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18E0">
        <w:rPr>
          <w:rFonts w:ascii="Arial" w:eastAsia="Arial" w:hAnsi="Arial" w:cs="Arial"/>
          <w:sz w:val="20"/>
          <w:szCs w:val="20"/>
        </w:rPr>
        <w:t xml:space="preserve">STRESSING </w:t>
      </w:r>
      <w:r w:rsidR="0B0946F9" w:rsidRPr="009D18E0">
        <w:rPr>
          <w:rFonts w:ascii="Arial" w:eastAsia="Arial" w:hAnsi="Arial" w:cs="Arial"/>
          <w:sz w:val="20"/>
          <w:szCs w:val="20"/>
        </w:rPr>
        <w:t>the importance of promoting soil security and in particular sustainable agriculture to achieve the U</w:t>
      </w:r>
      <w:r w:rsidR="00CF2E47">
        <w:rPr>
          <w:rFonts w:ascii="Arial" w:eastAsia="Arial" w:hAnsi="Arial" w:cs="Arial"/>
          <w:sz w:val="20"/>
          <w:szCs w:val="20"/>
        </w:rPr>
        <w:t xml:space="preserve">nited </w:t>
      </w:r>
      <w:r w:rsidR="0B0946F9" w:rsidRPr="009D18E0">
        <w:rPr>
          <w:rFonts w:ascii="Arial" w:eastAsia="Arial" w:hAnsi="Arial" w:cs="Arial"/>
          <w:sz w:val="20"/>
          <w:szCs w:val="20"/>
        </w:rPr>
        <w:t>N</w:t>
      </w:r>
      <w:r w:rsidR="00CF2E47">
        <w:rPr>
          <w:rFonts w:ascii="Arial" w:eastAsia="Arial" w:hAnsi="Arial" w:cs="Arial"/>
          <w:sz w:val="20"/>
          <w:szCs w:val="20"/>
        </w:rPr>
        <w:t>ations</w:t>
      </w:r>
      <w:r w:rsidR="0B0946F9" w:rsidRPr="009D18E0">
        <w:rPr>
          <w:rFonts w:ascii="Arial" w:eastAsia="Arial" w:hAnsi="Arial" w:cs="Arial"/>
          <w:sz w:val="20"/>
          <w:szCs w:val="20"/>
        </w:rPr>
        <w:t xml:space="preserve"> Sustainable Development Goals</w:t>
      </w:r>
      <w:r w:rsidR="00CF2E47">
        <w:rPr>
          <w:rFonts w:ascii="Arial" w:eastAsia="Arial" w:hAnsi="Arial" w:cs="Arial"/>
          <w:sz w:val="20"/>
          <w:szCs w:val="20"/>
        </w:rPr>
        <w:t xml:space="preserve"> (SDGs)</w:t>
      </w:r>
      <w:r w:rsidR="0B0946F9" w:rsidRPr="009D18E0">
        <w:rPr>
          <w:rFonts w:ascii="Arial" w:eastAsia="Arial" w:hAnsi="Arial" w:cs="Arial"/>
          <w:sz w:val="20"/>
          <w:szCs w:val="20"/>
        </w:rPr>
        <w:t>, including the land degradation neutrality target in SDG 15</w:t>
      </w:r>
      <w:r w:rsidR="007D1187">
        <w:rPr>
          <w:rFonts w:ascii="Arial" w:eastAsia="Arial" w:hAnsi="Arial" w:cs="Arial"/>
          <w:sz w:val="20"/>
          <w:szCs w:val="20"/>
        </w:rPr>
        <w:t xml:space="preserve"> (Life on Land</w:t>
      </w:r>
      <w:proofErr w:type="gramStart"/>
      <w:r w:rsidR="008066A4">
        <w:rPr>
          <w:rFonts w:ascii="Arial" w:eastAsia="Arial" w:hAnsi="Arial" w:cs="Arial"/>
          <w:sz w:val="20"/>
          <w:szCs w:val="20"/>
        </w:rPr>
        <w:t>)</w:t>
      </w:r>
      <w:r w:rsidR="0B0946F9" w:rsidRPr="009D18E0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7B06BC32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F22002E" w14:textId="4495F414" w:rsidR="00E56945" w:rsidRDefault="58BE2019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t xml:space="preserve">ACKNOWLEDGING </w:t>
      </w:r>
      <w:r w:rsidR="157CB908" w:rsidRPr="7740EB36">
        <w:rPr>
          <w:rFonts w:ascii="Arial" w:eastAsia="Arial" w:hAnsi="Arial" w:cs="Arial"/>
          <w:sz w:val="20"/>
          <w:szCs w:val="20"/>
        </w:rPr>
        <w:t>the potential of the three Rio Conventions to protect and restore soils,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 and emphasi</w:t>
      </w:r>
      <w:r w:rsidR="56AEF9FE" w:rsidRPr="7740EB36">
        <w:rPr>
          <w:rFonts w:ascii="Arial" w:eastAsia="Arial" w:hAnsi="Arial" w:cs="Arial"/>
          <w:sz w:val="20"/>
          <w:szCs w:val="20"/>
        </w:rPr>
        <w:t>s</w:t>
      </w:r>
      <w:r w:rsidR="210E228B" w:rsidRPr="7740EB36">
        <w:rPr>
          <w:rFonts w:ascii="Arial" w:eastAsia="Arial" w:hAnsi="Arial" w:cs="Arial"/>
          <w:sz w:val="20"/>
          <w:szCs w:val="20"/>
        </w:rPr>
        <w:t>ing the need to make use of technical information and strategic guidance developed under these fora,</w:t>
      </w:r>
      <w:r w:rsidR="210E228B" w:rsidRPr="007C0BFF">
        <w:rPr>
          <w:rFonts w:ascii="Arial" w:eastAsia="Arial" w:hAnsi="Arial" w:cs="Arial"/>
          <w:sz w:val="20"/>
          <w:szCs w:val="20"/>
        </w:rPr>
        <w:t> </w:t>
      </w:r>
      <w:r w:rsidR="157CB908" w:rsidRPr="7740EB36">
        <w:rPr>
          <w:rFonts w:ascii="Arial" w:eastAsia="Arial" w:hAnsi="Arial" w:cs="Arial"/>
          <w:sz w:val="20"/>
          <w:szCs w:val="20"/>
        </w:rPr>
        <w:t>but emphas</w:t>
      </w:r>
      <w:r w:rsidR="0399F61C" w:rsidRPr="7740EB36">
        <w:rPr>
          <w:rFonts w:ascii="Arial" w:eastAsia="Arial" w:hAnsi="Arial" w:cs="Arial"/>
          <w:sz w:val="20"/>
          <w:szCs w:val="20"/>
        </w:rPr>
        <w:t>isi</w:t>
      </w:r>
      <w:r w:rsidR="157CB908" w:rsidRPr="7740EB36">
        <w:rPr>
          <w:rFonts w:ascii="Arial" w:eastAsia="Arial" w:hAnsi="Arial" w:cs="Arial"/>
          <w:sz w:val="20"/>
          <w:szCs w:val="20"/>
        </w:rPr>
        <w:t>ng</w:t>
      </w:r>
      <w:r w:rsidR="56AEF9FE" w:rsidRPr="7740EB36">
        <w:rPr>
          <w:rFonts w:ascii="Arial" w:eastAsia="Arial" w:hAnsi="Arial" w:cs="Arial"/>
          <w:sz w:val="20"/>
          <w:szCs w:val="20"/>
        </w:rPr>
        <w:t xml:space="preserve"> also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 the need for an urgent development of a dedicated global instrument to address soil security, including sustainable agriculture, </w:t>
      </w:r>
      <w:proofErr w:type="gramStart"/>
      <w:r w:rsidR="157CB908" w:rsidRPr="7740EB36">
        <w:rPr>
          <w:rFonts w:ascii="Arial" w:eastAsia="Arial" w:hAnsi="Arial" w:cs="Arial"/>
          <w:sz w:val="20"/>
          <w:szCs w:val="20"/>
        </w:rPr>
        <w:t>holistically;</w:t>
      </w:r>
      <w:proofErr w:type="gramEnd"/>
      <w:r w:rsidR="3399C21F" w:rsidRPr="7740EB36">
        <w:rPr>
          <w:rFonts w:ascii="Arial" w:eastAsia="Arial" w:hAnsi="Arial" w:cs="Arial"/>
          <w:sz w:val="20"/>
          <w:szCs w:val="20"/>
        </w:rPr>
        <w:t xml:space="preserve"> </w:t>
      </w:r>
    </w:p>
    <w:p w14:paraId="5896F4B4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3CD0ECF" w14:textId="4D587287" w:rsidR="00E65ACA" w:rsidRDefault="24B219CE" w:rsidP="7740EB36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t xml:space="preserve">FURTHER ACKNOWLEDGING the </w:t>
      </w:r>
      <w:proofErr w:type="gramStart"/>
      <w:r w:rsidR="00D8A199" w:rsidRPr="7740EB36">
        <w:rPr>
          <w:rFonts w:ascii="Arial" w:eastAsia="Arial" w:hAnsi="Arial" w:cs="Arial"/>
          <w:sz w:val="20"/>
          <w:szCs w:val="20"/>
        </w:rPr>
        <w:t>particular role</w:t>
      </w:r>
      <w:proofErr w:type="gramEnd"/>
      <w:r w:rsidR="00D8A199" w:rsidRPr="7740EB36">
        <w:rPr>
          <w:rFonts w:ascii="Arial" w:eastAsia="Arial" w:hAnsi="Arial" w:cs="Arial"/>
          <w:sz w:val="20"/>
          <w:szCs w:val="20"/>
        </w:rPr>
        <w:t xml:space="preserve"> of the United Nations Convention to Combat </w:t>
      </w:r>
      <w:r w:rsidR="1D597E5D" w:rsidRPr="7740EB36">
        <w:rPr>
          <w:rFonts w:ascii="Arial" w:eastAsia="Arial" w:hAnsi="Arial" w:cs="Arial"/>
          <w:sz w:val="20"/>
          <w:szCs w:val="20"/>
        </w:rPr>
        <w:t>Desertification</w:t>
      </w:r>
      <w:r w:rsidR="00D8A199" w:rsidRPr="7740EB36">
        <w:rPr>
          <w:rFonts w:ascii="Arial" w:eastAsia="Arial" w:hAnsi="Arial" w:cs="Arial"/>
          <w:sz w:val="20"/>
          <w:szCs w:val="20"/>
        </w:rPr>
        <w:t xml:space="preserve"> </w:t>
      </w:r>
      <w:r w:rsidR="00E940A7">
        <w:rPr>
          <w:rFonts w:ascii="Arial" w:eastAsia="Arial" w:hAnsi="Arial" w:cs="Arial"/>
          <w:sz w:val="20"/>
          <w:szCs w:val="20"/>
        </w:rPr>
        <w:t xml:space="preserve">(UNCCD) </w:t>
      </w:r>
      <w:r w:rsidR="00D8A199" w:rsidRPr="7740EB36">
        <w:rPr>
          <w:rFonts w:ascii="Arial" w:eastAsia="Arial" w:hAnsi="Arial" w:cs="Arial"/>
          <w:sz w:val="20"/>
          <w:szCs w:val="20"/>
        </w:rPr>
        <w:t xml:space="preserve">and </w:t>
      </w:r>
      <w:r w:rsidR="4295D10D" w:rsidRPr="7740EB36">
        <w:rPr>
          <w:rFonts w:ascii="Arial" w:eastAsia="Arial" w:hAnsi="Arial" w:cs="Arial"/>
          <w:sz w:val="20"/>
          <w:szCs w:val="20"/>
        </w:rPr>
        <w:t>D</w:t>
      </w:r>
      <w:r w:rsidR="5C50178A" w:rsidRPr="7740EB36">
        <w:rPr>
          <w:rFonts w:ascii="Arial" w:eastAsia="Arial" w:hAnsi="Arial" w:cs="Arial"/>
          <w:sz w:val="20"/>
          <w:szCs w:val="20"/>
        </w:rPr>
        <w:t>ecision</w:t>
      </w:r>
      <w:r w:rsidR="3EE0F528" w:rsidRPr="7740EB36">
        <w:rPr>
          <w:rFonts w:ascii="Arial" w:eastAsia="Arial" w:hAnsi="Arial" w:cs="Arial"/>
          <w:sz w:val="20"/>
          <w:szCs w:val="20"/>
        </w:rPr>
        <w:t xml:space="preserve"> 19</w:t>
      </w:r>
      <w:r w:rsidR="00D8A199" w:rsidRPr="7740EB36">
        <w:rPr>
          <w:rFonts w:ascii="Arial" w:eastAsia="Arial" w:hAnsi="Arial" w:cs="Arial"/>
          <w:sz w:val="20"/>
          <w:szCs w:val="20"/>
        </w:rPr>
        <w:t xml:space="preserve"> taken at UNCCD COP16 on avoiding, reducing and reversing </w:t>
      </w:r>
      <w:r w:rsidR="347F4643" w:rsidRPr="7740EB36">
        <w:rPr>
          <w:rFonts w:ascii="Arial" w:eastAsia="Arial" w:hAnsi="Arial" w:cs="Arial"/>
          <w:sz w:val="20"/>
          <w:szCs w:val="20"/>
        </w:rPr>
        <w:t xml:space="preserve">land soil degradation of agriculture </w:t>
      </w:r>
      <w:proofErr w:type="gramStart"/>
      <w:r w:rsidR="347F4643" w:rsidRPr="7740EB36">
        <w:rPr>
          <w:rFonts w:ascii="Arial" w:eastAsia="Arial" w:hAnsi="Arial" w:cs="Arial"/>
          <w:sz w:val="20"/>
          <w:szCs w:val="20"/>
        </w:rPr>
        <w:t>lands</w:t>
      </w:r>
      <w:r w:rsidR="762BC2B9" w:rsidRPr="7740EB36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16919E8B" w14:textId="34A79197" w:rsidR="00E65ACA" w:rsidRDefault="00E65ACA" w:rsidP="7740EB36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96A2174" w14:textId="7B855EB7" w:rsidR="00E65ACA" w:rsidRDefault="58BE2019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t xml:space="preserve">FURTHER RECOGNISING 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the substantial work of the </w:t>
      </w:r>
      <w:r w:rsidR="4902F6E6" w:rsidRPr="7740EB36">
        <w:rPr>
          <w:rFonts w:ascii="Arial" w:eastAsia="Arial" w:hAnsi="Arial" w:cs="Arial"/>
          <w:sz w:val="20"/>
          <w:szCs w:val="20"/>
        </w:rPr>
        <w:t xml:space="preserve">IUCN </w:t>
      </w:r>
      <w:r w:rsidR="157CB908" w:rsidRPr="7740EB36">
        <w:rPr>
          <w:rFonts w:ascii="Arial" w:eastAsia="Arial" w:hAnsi="Arial" w:cs="Arial"/>
          <w:sz w:val="20"/>
          <w:szCs w:val="20"/>
        </w:rPr>
        <w:t>World Commission on Environmental Law</w:t>
      </w:r>
      <w:r w:rsidR="75917560" w:rsidRPr="7740EB36">
        <w:rPr>
          <w:rFonts w:ascii="Arial" w:eastAsia="Arial" w:hAnsi="Arial" w:cs="Arial"/>
          <w:sz w:val="20"/>
          <w:szCs w:val="20"/>
        </w:rPr>
        <w:t xml:space="preserve"> (WCEL)</w:t>
      </w:r>
      <w:r w:rsidR="157CB908" w:rsidRPr="7740EB36">
        <w:rPr>
          <w:rFonts w:ascii="Arial" w:eastAsia="Arial" w:hAnsi="Arial" w:cs="Arial"/>
          <w:sz w:val="20"/>
          <w:szCs w:val="20"/>
        </w:rPr>
        <w:t xml:space="preserve"> and its Specialist Group on Soil and Sustainable Agriculture Law in advancing environmental law to promote soil </w:t>
      </w:r>
      <w:proofErr w:type="gramStart"/>
      <w:r w:rsidR="157CB908" w:rsidRPr="7740EB36">
        <w:rPr>
          <w:rFonts w:ascii="Arial" w:eastAsia="Arial" w:hAnsi="Arial" w:cs="Arial"/>
          <w:sz w:val="20"/>
          <w:szCs w:val="20"/>
        </w:rPr>
        <w:t>security;</w:t>
      </w:r>
      <w:proofErr w:type="gramEnd"/>
    </w:p>
    <w:p w14:paraId="55C2EB97" w14:textId="77777777" w:rsidR="003A36C3" w:rsidRDefault="003A36C3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C66CBC7" w14:textId="7754B7F7" w:rsidR="009F6C0B" w:rsidRPr="009D18E0" w:rsidRDefault="009F6C0B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D18E0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5DF3B1E7" w14:textId="3D34F11C" w:rsidR="009F6C0B" w:rsidRPr="009D18E0" w:rsidRDefault="009F6C0B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A939BC9" w14:textId="2A3504C3" w:rsidR="00D42BDF" w:rsidRPr="007C0BFF" w:rsidRDefault="157CB908" w:rsidP="007C0BF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C0BFF">
        <w:rPr>
          <w:rFonts w:ascii="Arial" w:eastAsia="Arial" w:hAnsi="Arial" w:cs="Arial"/>
          <w:sz w:val="20"/>
          <w:szCs w:val="20"/>
        </w:rPr>
        <w:t xml:space="preserve">REQUESTS the Director General to collaborate with </w:t>
      </w:r>
      <w:r w:rsidR="4902F6E6" w:rsidRPr="007C0BFF">
        <w:rPr>
          <w:rFonts w:ascii="Arial" w:eastAsia="Arial" w:hAnsi="Arial" w:cs="Arial"/>
          <w:sz w:val="20"/>
          <w:szCs w:val="20"/>
        </w:rPr>
        <w:t>WCEL</w:t>
      </w:r>
      <w:r w:rsidRPr="007C0BFF">
        <w:rPr>
          <w:rFonts w:ascii="Arial" w:eastAsia="Arial" w:hAnsi="Arial" w:cs="Arial"/>
          <w:sz w:val="20"/>
          <w:szCs w:val="20"/>
        </w:rPr>
        <w:t xml:space="preserve"> as well as other relevant Commissions</w:t>
      </w:r>
      <w:r w:rsidR="79B558EE" w:rsidRPr="007C0BFF">
        <w:rPr>
          <w:rFonts w:ascii="Arial" w:eastAsia="Arial" w:hAnsi="Arial" w:cs="Arial"/>
          <w:sz w:val="20"/>
          <w:szCs w:val="20"/>
        </w:rPr>
        <w:t xml:space="preserve"> and interested members</w:t>
      </w:r>
      <w:r w:rsidRPr="007C0BFF">
        <w:rPr>
          <w:rFonts w:ascii="Arial" w:eastAsia="Arial" w:hAnsi="Arial" w:cs="Arial"/>
          <w:sz w:val="20"/>
          <w:szCs w:val="20"/>
        </w:rPr>
        <w:t>:</w:t>
      </w:r>
    </w:p>
    <w:p w14:paraId="15433A31" w14:textId="77777777" w:rsidR="00D42BDF" w:rsidRDefault="00D42BDF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0FAC970" w14:textId="27126B67" w:rsidR="72E19C9C" w:rsidRPr="00A65617" w:rsidRDefault="00E940A7" w:rsidP="1F90F122">
      <w:pPr>
        <w:spacing w:after="0" w:line="240" w:lineRule="auto"/>
        <w:rPr>
          <w:rFonts w:ascii="Arial" w:eastAsia="Arial" w:hAnsi="Arial" w:cs="Arial"/>
          <w:sz w:val="20"/>
          <w:szCs w:val="20"/>
          <w:highlight w:val="yellow"/>
        </w:rPr>
      </w:pPr>
      <w:r w:rsidRPr="767CD233">
        <w:rPr>
          <w:rFonts w:ascii="Arial" w:eastAsia="Arial" w:hAnsi="Arial" w:cs="Arial"/>
          <w:sz w:val="20"/>
          <w:szCs w:val="20"/>
          <w:highlight w:val="yellow"/>
        </w:rPr>
        <w:t>A</w:t>
      </w:r>
      <w:r w:rsidR="00774B16" w:rsidRPr="767CD233">
        <w:rPr>
          <w:rFonts w:ascii="Arial" w:eastAsia="Arial" w:hAnsi="Arial" w:cs="Arial"/>
          <w:sz w:val="20"/>
          <w:szCs w:val="20"/>
          <w:highlight w:val="yellow"/>
        </w:rPr>
        <w:t>LT</w:t>
      </w:r>
      <w:r w:rsidRPr="767CD233">
        <w:rPr>
          <w:rFonts w:ascii="Arial" w:eastAsia="Arial" w:hAnsi="Arial" w:cs="Arial"/>
          <w:sz w:val="20"/>
          <w:szCs w:val="20"/>
          <w:highlight w:val="yellow"/>
        </w:rPr>
        <w:t xml:space="preserve"> </w:t>
      </w:r>
      <w:r w:rsidR="005A78CC">
        <w:rPr>
          <w:rFonts w:ascii="Arial" w:eastAsia="Arial" w:hAnsi="Arial" w:cs="Arial"/>
          <w:sz w:val="20"/>
          <w:szCs w:val="20"/>
          <w:highlight w:val="yellow"/>
        </w:rPr>
        <w:t xml:space="preserve">1 </w:t>
      </w:r>
      <w:r w:rsidR="00C74506">
        <w:rPr>
          <w:rFonts w:ascii="Arial" w:eastAsia="Arial" w:hAnsi="Arial" w:cs="Arial"/>
          <w:sz w:val="20"/>
          <w:szCs w:val="20"/>
          <w:highlight w:val="yellow"/>
        </w:rPr>
        <w:t>[</w:t>
      </w:r>
      <w:r w:rsidR="72E19C9C" w:rsidRPr="767CD233">
        <w:rPr>
          <w:rFonts w:ascii="Arial" w:eastAsia="Arial" w:hAnsi="Arial" w:cs="Arial"/>
          <w:sz w:val="20"/>
          <w:szCs w:val="20"/>
          <w:highlight w:val="yellow"/>
        </w:rPr>
        <w:t>a. to explore options for international legally binding and non-binding instruments on soil securit</w:t>
      </w:r>
      <w:r w:rsidR="72E19C9C" w:rsidRPr="00A65617">
        <w:rPr>
          <w:rFonts w:ascii="Arial" w:eastAsia="Arial" w:hAnsi="Arial" w:cs="Arial"/>
          <w:sz w:val="20"/>
          <w:szCs w:val="20"/>
          <w:highlight w:val="yellow"/>
        </w:rPr>
        <w:t>y;</w:t>
      </w:r>
      <w:r w:rsidR="00BD153B" w:rsidRPr="00A65617">
        <w:rPr>
          <w:rFonts w:ascii="Arial" w:eastAsia="Arial" w:hAnsi="Arial" w:cs="Arial"/>
          <w:sz w:val="20"/>
          <w:szCs w:val="20"/>
          <w:highlight w:val="yellow"/>
        </w:rPr>
        <w:t>]</w:t>
      </w:r>
    </w:p>
    <w:p w14:paraId="0CA4C062" w14:textId="77777777" w:rsidR="007C0BFF" w:rsidRPr="00A65617" w:rsidRDefault="007C0BFF" w:rsidP="1F90F122">
      <w:pPr>
        <w:spacing w:after="0" w:line="240" w:lineRule="auto"/>
        <w:rPr>
          <w:rFonts w:ascii="Arial" w:eastAsia="Arial" w:hAnsi="Arial" w:cs="Arial"/>
          <w:sz w:val="20"/>
          <w:szCs w:val="20"/>
          <w:highlight w:val="yellow"/>
        </w:rPr>
      </w:pPr>
    </w:p>
    <w:p w14:paraId="49E950DF" w14:textId="66C3B0D7" w:rsidR="72E19C9C" w:rsidRPr="00A65617" w:rsidRDefault="005A78CC" w:rsidP="1F90F122">
      <w:pPr>
        <w:spacing w:after="0" w:line="240" w:lineRule="auto"/>
        <w:rPr>
          <w:rFonts w:ascii="Arial" w:eastAsia="Arial" w:hAnsi="Arial" w:cs="Arial"/>
          <w:sz w:val="20"/>
          <w:szCs w:val="20"/>
          <w:highlight w:val="yellow"/>
        </w:rPr>
      </w:pPr>
      <w:r w:rsidRPr="00A65617">
        <w:rPr>
          <w:rFonts w:ascii="Arial" w:eastAsia="Arial" w:hAnsi="Arial" w:cs="Arial"/>
          <w:sz w:val="20"/>
          <w:szCs w:val="20"/>
          <w:highlight w:val="yellow"/>
        </w:rPr>
        <w:t>ALT 2 [</w:t>
      </w:r>
      <w:r w:rsidR="72E19C9C" w:rsidRPr="00A65617">
        <w:rPr>
          <w:rFonts w:ascii="Arial" w:eastAsia="Arial" w:hAnsi="Arial" w:cs="Arial"/>
          <w:sz w:val="20"/>
          <w:szCs w:val="20"/>
          <w:highlight w:val="yellow"/>
        </w:rPr>
        <w:t>a. to develop concepts and parameters for international frameworks on soil security;</w:t>
      </w:r>
      <w:r w:rsidRPr="00A65617">
        <w:rPr>
          <w:rFonts w:ascii="Arial" w:eastAsia="Arial" w:hAnsi="Arial" w:cs="Arial"/>
          <w:sz w:val="20"/>
          <w:szCs w:val="20"/>
          <w:highlight w:val="yellow"/>
        </w:rPr>
        <w:t>]</w:t>
      </w:r>
      <w:r w:rsidR="72E19C9C" w:rsidRPr="00A65617">
        <w:rPr>
          <w:rFonts w:ascii="Arial" w:eastAsia="Arial" w:hAnsi="Arial" w:cs="Arial"/>
          <w:sz w:val="20"/>
          <w:szCs w:val="20"/>
          <w:highlight w:val="yellow"/>
        </w:rPr>
        <w:t xml:space="preserve"> </w:t>
      </w:r>
    </w:p>
    <w:p w14:paraId="20D20498" w14:textId="77777777" w:rsidR="005A78CC" w:rsidRPr="00A65617" w:rsidRDefault="005A78CC" w:rsidP="1F90F122">
      <w:pPr>
        <w:spacing w:after="0" w:line="240" w:lineRule="auto"/>
        <w:rPr>
          <w:rFonts w:ascii="Arial" w:hAnsi="Arial" w:cs="Arial"/>
          <w:sz w:val="20"/>
          <w:szCs w:val="20"/>
          <w:highlight w:val="yellow"/>
        </w:rPr>
      </w:pPr>
    </w:p>
    <w:p w14:paraId="0193BADA" w14:textId="57A1F072" w:rsidR="005A78CC" w:rsidRPr="00A65617" w:rsidRDefault="00A65617" w:rsidP="1F90F122">
      <w:pPr>
        <w:spacing w:after="0" w:line="240" w:lineRule="auto"/>
        <w:rPr>
          <w:rFonts w:ascii="Arial" w:hAnsi="Arial" w:cs="Arial"/>
          <w:sz w:val="20"/>
          <w:szCs w:val="20"/>
          <w:highlight w:val="yellow"/>
        </w:rPr>
      </w:pPr>
      <w:r w:rsidRPr="00A65617">
        <w:rPr>
          <w:rFonts w:ascii="Arial" w:hAnsi="Arial" w:cs="Arial"/>
          <w:sz w:val="20"/>
          <w:szCs w:val="20"/>
          <w:highlight w:val="yellow"/>
        </w:rPr>
        <w:lastRenderedPageBreak/>
        <w:t xml:space="preserve">ORIG </w:t>
      </w:r>
      <w:r w:rsidRPr="00A65617">
        <w:rPr>
          <w:rFonts w:ascii="Arial" w:hAnsi="Arial" w:cs="Arial"/>
          <w:sz w:val="20"/>
          <w:szCs w:val="20"/>
          <w:highlight w:val="yellow"/>
        </w:rPr>
        <w:t xml:space="preserve">a. to develop concepts and parameters for an international convention or a global legal instrument on soil </w:t>
      </w:r>
      <w:proofErr w:type="gramStart"/>
      <w:r w:rsidRPr="00A65617">
        <w:rPr>
          <w:rFonts w:ascii="Arial" w:hAnsi="Arial" w:cs="Arial"/>
          <w:sz w:val="20"/>
          <w:szCs w:val="20"/>
          <w:highlight w:val="yellow"/>
        </w:rPr>
        <w:t>security;</w:t>
      </w:r>
      <w:proofErr w:type="gramEnd"/>
    </w:p>
    <w:p w14:paraId="427145F2" w14:textId="77777777" w:rsidR="009116CA" w:rsidRPr="00A65617" w:rsidRDefault="009116CA" w:rsidP="00CF63E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7DB516" w14:textId="699CE104" w:rsidR="00D42BDF" w:rsidRDefault="157CB908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65617">
        <w:rPr>
          <w:rFonts w:ascii="Arial" w:eastAsia="Arial" w:hAnsi="Arial" w:cs="Arial"/>
          <w:sz w:val="20"/>
          <w:szCs w:val="20"/>
        </w:rPr>
        <w:t>b. to e</w:t>
      </w:r>
      <w:r w:rsidRPr="10528FF7">
        <w:rPr>
          <w:rFonts w:ascii="Arial" w:eastAsia="Arial" w:hAnsi="Arial" w:cs="Arial"/>
          <w:sz w:val="20"/>
          <w:szCs w:val="20"/>
        </w:rPr>
        <w:t>valuate and propose national or regional laws</w:t>
      </w:r>
      <w:r w:rsidR="73146E48" w:rsidRPr="10528FF7">
        <w:rPr>
          <w:rFonts w:ascii="Arial" w:eastAsia="Arial" w:hAnsi="Arial" w:cs="Arial"/>
          <w:sz w:val="20"/>
          <w:szCs w:val="20"/>
        </w:rPr>
        <w:t xml:space="preserve"> </w:t>
      </w:r>
      <w:r w:rsidR="00938893" w:rsidRPr="10528FF7">
        <w:rPr>
          <w:rFonts w:ascii="Arial" w:eastAsia="Arial" w:hAnsi="Arial" w:cs="Arial"/>
          <w:sz w:val="20"/>
          <w:szCs w:val="20"/>
        </w:rPr>
        <w:t xml:space="preserve">and </w:t>
      </w:r>
      <w:r w:rsidR="1EC872F1" w:rsidRPr="10528FF7">
        <w:rPr>
          <w:rFonts w:ascii="Arial" w:eastAsia="Arial" w:hAnsi="Arial" w:cs="Arial"/>
          <w:sz w:val="20"/>
          <w:szCs w:val="20"/>
        </w:rPr>
        <w:t>policies</w:t>
      </w:r>
      <w:r w:rsidRPr="10528FF7">
        <w:rPr>
          <w:rFonts w:ascii="Arial" w:eastAsia="Arial" w:hAnsi="Arial" w:cs="Arial"/>
          <w:sz w:val="20"/>
          <w:szCs w:val="20"/>
        </w:rPr>
        <w:t xml:space="preserve"> to protect, restore and rehabilitate soil ecosystems, with a focus on sustainable agriculture;</w:t>
      </w:r>
      <w:r w:rsidR="10AC8F24" w:rsidRPr="10528FF7">
        <w:rPr>
          <w:rFonts w:ascii="Arial" w:eastAsia="Arial" w:hAnsi="Arial" w:cs="Arial"/>
          <w:sz w:val="20"/>
          <w:szCs w:val="20"/>
        </w:rPr>
        <w:t xml:space="preserve"> and</w:t>
      </w:r>
    </w:p>
    <w:p w14:paraId="71016C93" w14:textId="77777777" w:rsidR="00D42BDF" w:rsidRDefault="00D42BDF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2D540EA" w14:textId="16BE9FF8" w:rsidR="4ABAB23B" w:rsidRPr="008066A4" w:rsidRDefault="157CB908" w:rsidP="008066A4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7740EB36">
        <w:rPr>
          <w:rFonts w:ascii="Arial" w:eastAsia="Arial" w:hAnsi="Arial" w:cs="Arial"/>
          <w:sz w:val="20"/>
          <w:szCs w:val="20"/>
        </w:rPr>
        <w:t xml:space="preserve">c. 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to encourage States and regions to adopt appropriate measures and legal frameworks, addressing threats to soil and promoting soil security across </w:t>
      </w:r>
      <w:r w:rsidR="7D57AEAB" w:rsidRPr="7740EB36">
        <w:rPr>
          <w:rFonts w:ascii="Arial" w:eastAsia="Arial" w:hAnsi="Arial" w:cs="Arial"/>
          <w:sz w:val="20"/>
          <w:szCs w:val="20"/>
        </w:rPr>
        <w:t xml:space="preserve">all 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sectors (including </w:t>
      </w:r>
      <w:r w:rsidR="31E13B66" w:rsidRPr="7740EB36">
        <w:rPr>
          <w:rFonts w:ascii="Arial" w:eastAsia="Arial" w:hAnsi="Arial" w:cs="Arial"/>
          <w:sz w:val="20"/>
          <w:szCs w:val="20"/>
        </w:rPr>
        <w:t xml:space="preserve">but not limited to </w:t>
      </w:r>
      <w:r w:rsidR="210E228B" w:rsidRPr="7740EB36">
        <w:rPr>
          <w:rFonts w:ascii="Arial" w:eastAsia="Arial" w:hAnsi="Arial" w:cs="Arial"/>
          <w:sz w:val="20"/>
          <w:szCs w:val="20"/>
        </w:rPr>
        <w:t>agriculture, mining</w:t>
      </w:r>
      <w:r w:rsidR="6294CE9F" w:rsidRPr="7740EB36">
        <w:rPr>
          <w:rFonts w:ascii="Arial" w:eastAsia="Arial" w:hAnsi="Arial" w:cs="Arial"/>
          <w:sz w:val="20"/>
          <w:szCs w:val="20"/>
        </w:rPr>
        <w:t xml:space="preserve"> and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 infrastructure), with attention to vulnerable communities, and aligned with the </w:t>
      </w:r>
      <w:r w:rsidR="6294CE9F" w:rsidRPr="7740EB36">
        <w:rPr>
          <w:rFonts w:ascii="Arial" w:eastAsia="Arial" w:hAnsi="Arial" w:cs="Arial"/>
          <w:sz w:val="20"/>
          <w:szCs w:val="20"/>
        </w:rPr>
        <w:t>United Nations Convention to Combat Desertification</w:t>
      </w:r>
      <w:r w:rsidR="210E228B" w:rsidRPr="7740EB36">
        <w:rPr>
          <w:rFonts w:ascii="Arial" w:eastAsia="Arial" w:hAnsi="Arial" w:cs="Arial"/>
          <w:sz w:val="20"/>
          <w:szCs w:val="20"/>
        </w:rPr>
        <w:t xml:space="preserve"> and Land Degradation Neutrality targets.</w:t>
      </w:r>
    </w:p>
    <w:sectPr w:rsidR="4ABAB23B" w:rsidRPr="008066A4" w:rsidSect="00E65B5B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94218"/>
    <w:multiLevelType w:val="hybridMultilevel"/>
    <w:tmpl w:val="72F0FDEE"/>
    <w:lvl w:ilvl="0" w:tplc="3B323B3A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817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CD8ED03"/>
    <w:rsid w:val="0002520A"/>
    <w:rsid w:val="00036AD5"/>
    <w:rsid w:val="00072359"/>
    <w:rsid w:val="00084314"/>
    <w:rsid w:val="00085F06"/>
    <w:rsid w:val="000B48B7"/>
    <w:rsid w:val="000E2258"/>
    <w:rsid w:val="000F5868"/>
    <w:rsid w:val="00154598"/>
    <w:rsid w:val="001D13FF"/>
    <w:rsid w:val="001F52AE"/>
    <w:rsid w:val="0023736C"/>
    <w:rsid w:val="00256434"/>
    <w:rsid w:val="00271EE7"/>
    <w:rsid w:val="002C1E81"/>
    <w:rsid w:val="00320EC6"/>
    <w:rsid w:val="00352065"/>
    <w:rsid w:val="003540ED"/>
    <w:rsid w:val="00393266"/>
    <w:rsid w:val="003970E1"/>
    <w:rsid w:val="003A36C3"/>
    <w:rsid w:val="003C0560"/>
    <w:rsid w:val="003D58B7"/>
    <w:rsid w:val="00424CA8"/>
    <w:rsid w:val="004437B4"/>
    <w:rsid w:val="004824E9"/>
    <w:rsid w:val="004967D7"/>
    <w:rsid w:val="00523765"/>
    <w:rsid w:val="00557C80"/>
    <w:rsid w:val="005640F9"/>
    <w:rsid w:val="005859C6"/>
    <w:rsid w:val="00596735"/>
    <w:rsid w:val="005968BE"/>
    <w:rsid w:val="005A78CC"/>
    <w:rsid w:val="005B2170"/>
    <w:rsid w:val="005C4A4F"/>
    <w:rsid w:val="0060666E"/>
    <w:rsid w:val="00624C74"/>
    <w:rsid w:val="0065282C"/>
    <w:rsid w:val="0067259D"/>
    <w:rsid w:val="00692731"/>
    <w:rsid w:val="006B0A3C"/>
    <w:rsid w:val="006B1345"/>
    <w:rsid w:val="007068F5"/>
    <w:rsid w:val="00715EC9"/>
    <w:rsid w:val="00724F5B"/>
    <w:rsid w:val="007312AE"/>
    <w:rsid w:val="0076454F"/>
    <w:rsid w:val="00774B16"/>
    <w:rsid w:val="007A2FDF"/>
    <w:rsid w:val="007C0BFF"/>
    <w:rsid w:val="007C7C58"/>
    <w:rsid w:val="007D1187"/>
    <w:rsid w:val="007D4FFE"/>
    <w:rsid w:val="007F38C3"/>
    <w:rsid w:val="008066A4"/>
    <w:rsid w:val="008241D8"/>
    <w:rsid w:val="0083005A"/>
    <w:rsid w:val="00860F64"/>
    <w:rsid w:val="00865AA9"/>
    <w:rsid w:val="00887531"/>
    <w:rsid w:val="008A6BBA"/>
    <w:rsid w:val="008E6BD6"/>
    <w:rsid w:val="008F1FB4"/>
    <w:rsid w:val="008F344C"/>
    <w:rsid w:val="009116CA"/>
    <w:rsid w:val="00927500"/>
    <w:rsid w:val="009278FD"/>
    <w:rsid w:val="00931CC9"/>
    <w:rsid w:val="00938893"/>
    <w:rsid w:val="00966E65"/>
    <w:rsid w:val="00970546"/>
    <w:rsid w:val="00974F80"/>
    <w:rsid w:val="009D18E0"/>
    <w:rsid w:val="009F6C0B"/>
    <w:rsid w:val="00A2735A"/>
    <w:rsid w:val="00A65617"/>
    <w:rsid w:val="00A9603B"/>
    <w:rsid w:val="00AD42A9"/>
    <w:rsid w:val="00AE2B3D"/>
    <w:rsid w:val="00B118C1"/>
    <w:rsid w:val="00B15598"/>
    <w:rsid w:val="00B502C8"/>
    <w:rsid w:val="00B614DA"/>
    <w:rsid w:val="00B63199"/>
    <w:rsid w:val="00B909FD"/>
    <w:rsid w:val="00BD153B"/>
    <w:rsid w:val="00BF4335"/>
    <w:rsid w:val="00C2200D"/>
    <w:rsid w:val="00C7437D"/>
    <w:rsid w:val="00C74506"/>
    <w:rsid w:val="00CA4CA5"/>
    <w:rsid w:val="00CF2E47"/>
    <w:rsid w:val="00CF63EC"/>
    <w:rsid w:val="00D26387"/>
    <w:rsid w:val="00D42BDF"/>
    <w:rsid w:val="00D51C1E"/>
    <w:rsid w:val="00D71693"/>
    <w:rsid w:val="00D8A199"/>
    <w:rsid w:val="00DE18B2"/>
    <w:rsid w:val="00E135DB"/>
    <w:rsid w:val="00E56945"/>
    <w:rsid w:val="00E65ACA"/>
    <w:rsid w:val="00E65B5B"/>
    <w:rsid w:val="00E940A7"/>
    <w:rsid w:val="00EA67FD"/>
    <w:rsid w:val="00ED226B"/>
    <w:rsid w:val="00EF2790"/>
    <w:rsid w:val="00F11122"/>
    <w:rsid w:val="00F27D1F"/>
    <w:rsid w:val="00F3312A"/>
    <w:rsid w:val="00F55FE8"/>
    <w:rsid w:val="00F763EC"/>
    <w:rsid w:val="00F85EA6"/>
    <w:rsid w:val="00FD3158"/>
    <w:rsid w:val="02F14B49"/>
    <w:rsid w:val="03545394"/>
    <w:rsid w:val="0399F61C"/>
    <w:rsid w:val="03AD17ED"/>
    <w:rsid w:val="04048DD1"/>
    <w:rsid w:val="048FC31B"/>
    <w:rsid w:val="049E4B87"/>
    <w:rsid w:val="059E9FC4"/>
    <w:rsid w:val="060AADB2"/>
    <w:rsid w:val="07376CAE"/>
    <w:rsid w:val="07F8D3C7"/>
    <w:rsid w:val="0A0179D2"/>
    <w:rsid w:val="0A8D3B52"/>
    <w:rsid w:val="0B0946F9"/>
    <w:rsid w:val="0D016C91"/>
    <w:rsid w:val="0D0A1DBD"/>
    <w:rsid w:val="0D42AE4B"/>
    <w:rsid w:val="0DE5F5CF"/>
    <w:rsid w:val="0F24FD57"/>
    <w:rsid w:val="0F48DAD7"/>
    <w:rsid w:val="0F6BF267"/>
    <w:rsid w:val="1000DC6C"/>
    <w:rsid w:val="10528FF7"/>
    <w:rsid w:val="105A96D7"/>
    <w:rsid w:val="10789DFF"/>
    <w:rsid w:val="10AC8F24"/>
    <w:rsid w:val="11EF2DC1"/>
    <w:rsid w:val="122E553E"/>
    <w:rsid w:val="1231EEAA"/>
    <w:rsid w:val="12B145E5"/>
    <w:rsid w:val="13F39BBA"/>
    <w:rsid w:val="1486E741"/>
    <w:rsid w:val="14DA1777"/>
    <w:rsid w:val="15727358"/>
    <w:rsid w:val="157CB908"/>
    <w:rsid w:val="166C6D01"/>
    <w:rsid w:val="18C8D90B"/>
    <w:rsid w:val="19025CAC"/>
    <w:rsid w:val="19514B52"/>
    <w:rsid w:val="19AE033F"/>
    <w:rsid w:val="1B9C24C5"/>
    <w:rsid w:val="1BA299D8"/>
    <w:rsid w:val="1BB1C558"/>
    <w:rsid w:val="1BB623A2"/>
    <w:rsid w:val="1C8898A3"/>
    <w:rsid w:val="1D597E5D"/>
    <w:rsid w:val="1E7F427F"/>
    <w:rsid w:val="1EC872F1"/>
    <w:rsid w:val="1F90F122"/>
    <w:rsid w:val="20F1F79E"/>
    <w:rsid w:val="210E228B"/>
    <w:rsid w:val="225A4AF4"/>
    <w:rsid w:val="225A6A01"/>
    <w:rsid w:val="22BF3F4F"/>
    <w:rsid w:val="2328388A"/>
    <w:rsid w:val="24B219CE"/>
    <w:rsid w:val="255154A1"/>
    <w:rsid w:val="25BD944F"/>
    <w:rsid w:val="260E3C68"/>
    <w:rsid w:val="292D776A"/>
    <w:rsid w:val="2A704B50"/>
    <w:rsid w:val="2AB4E657"/>
    <w:rsid w:val="2AC5B44C"/>
    <w:rsid w:val="2C43692C"/>
    <w:rsid w:val="2C5F95FB"/>
    <w:rsid w:val="2D2E94EA"/>
    <w:rsid w:val="2D924D75"/>
    <w:rsid w:val="31E13B66"/>
    <w:rsid w:val="32E5E3A6"/>
    <w:rsid w:val="3399C21F"/>
    <w:rsid w:val="33CD975E"/>
    <w:rsid w:val="347F4643"/>
    <w:rsid w:val="34E7CEB2"/>
    <w:rsid w:val="35139013"/>
    <w:rsid w:val="35E1332A"/>
    <w:rsid w:val="36DD7861"/>
    <w:rsid w:val="37089768"/>
    <w:rsid w:val="3DE8634A"/>
    <w:rsid w:val="3E4E8532"/>
    <w:rsid w:val="3EB2F34D"/>
    <w:rsid w:val="3EE0F528"/>
    <w:rsid w:val="3FA15F38"/>
    <w:rsid w:val="4081AC10"/>
    <w:rsid w:val="40FAB3B1"/>
    <w:rsid w:val="410F670D"/>
    <w:rsid w:val="413EAAFC"/>
    <w:rsid w:val="41ADFC07"/>
    <w:rsid w:val="4295D10D"/>
    <w:rsid w:val="43EFE6F3"/>
    <w:rsid w:val="459A7622"/>
    <w:rsid w:val="47A69649"/>
    <w:rsid w:val="4819E01E"/>
    <w:rsid w:val="4833CD28"/>
    <w:rsid w:val="48540963"/>
    <w:rsid w:val="4902F6E6"/>
    <w:rsid w:val="49AC9A41"/>
    <w:rsid w:val="4ABAB23B"/>
    <w:rsid w:val="4B775828"/>
    <w:rsid w:val="4CD8ED03"/>
    <w:rsid w:val="4DADD760"/>
    <w:rsid w:val="4DB35231"/>
    <w:rsid w:val="4F2D9123"/>
    <w:rsid w:val="4F379F88"/>
    <w:rsid w:val="4F401374"/>
    <w:rsid w:val="4F4F3446"/>
    <w:rsid w:val="4FC3D6A2"/>
    <w:rsid w:val="501E1027"/>
    <w:rsid w:val="5164FD1D"/>
    <w:rsid w:val="52BC4460"/>
    <w:rsid w:val="53335502"/>
    <w:rsid w:val="56AEF9FE"/>
    <w:rsid w:val="57AABD0E"/>
    <w:rsid w:val="57B28845"/>
    <w:rsid w:val="57BA058A"/>
    <w:rsid w:val="58BE2019"/>
    <w:rsid w:val="59E73909"/>
    <w:rsid w:val="5A148EBD"/>
    <w:rsid w:val="5A2E23B3"/>
    <w:rsid w:val="5A8BAEFD"/>
    <w:rsid w:val="5C18E33A"/>
    <w:rsid w:val="5C2A9049"/>
    <w:rsid w:val="5C304FDF"/>
    <w:rsid w:val="5C50178A"/>
    <w:rsid w:val="5CC86A14"/>
    <w:rsid w:val="5D50D438"/>
    <w:rsid w:val="5DB6987A"/>
    <w:rsid w:val="5E7EF4EC"/>
    <w:rsid w:val="5F8BF3F8"/>
    <w:rsid w:val="6294CE9F"/>
    <w:rsid w:val="62D747D4"/>
    <w:rsid w:val="64120C6C"/>
    <w:rsid w:val="647301D1"/>
    <w:rsid w:val="66E49288"/>
    <w:rsid w:val="67037702"/>
    <w:rsid w:val="672818BD"/>
    <w:rsid w:val="67969850"/>
    <w:rsid w:val="67D3FB93"/>
    <w:rsid w:val="683B0EB6"/>
    <w:rsid w:val="687F519C"/>
    <w:rsid w:val="695D2AA9"/>
    <w:rsid w:val="6A33385E"/>
    <w:rsid w:val="6A78764D"/>
    <w:rsid w:val="6B74D638"/>
    <w:rsid w:val="6C27E352"/>
    <w:rsid w:val="6C6CBDDB"/>
    <w:rsid w:val="6CBEA2CE"/>
    <w:rsid w:val="6CDD9D69"/>
    <w:rsid w:val="6ECBC59C"/>
    <w:rsid w:val="6EF8FD94"/>
    <w:rsid w:val="7090BC9C"/>
    <w:rsid w:val="7260C0A4"/>
    <w:rsid w:val="72E19C9C"/>
    <w:rsid w:val="73146E48"/>
    <w:rsid w:val="737F7813"/>
    <w:rsid w:val="739EE6BB"/>
    <w:rsid w:val="7428AA02"/>
    <w:rsid w:val="7511AA8E"/>
    <w:rsid w:val="75885FEF"/>
    <w:rsid w:val="75917560"/>
    <w:rsid w:val="762BC2B9"/>
    <w:rsid w:val="765D0FBD"/>
    <w:rsid w:val="767CD233"/>
    <w:rsid w:val="7740EB36"/>
    <w:rsid w:val="77DA5BE8"/>
    <w:rsid w:val="77EB71A4"/>
    <w:rsid w:val="780896A6"/>
    <w:rsid w:val="78DC61DB"/>
    <w:rsid w:val="797EB964"/>
    <w:rsid w:val="79B558EE"/>
    <w:rsid w:val="79C0D219"/>
    <w:rsid w:val="7A40A037"/>
    <w:rsid w:val="7BA942B5"/>
    <w:rsid w:val="7C155D23"/>
    <w:rsid w:val="7C46BB76"/>
    <w:rsid w:val="7C63945B"/>
    <w:rsid w:val="7D57AEAB"/>
    <w:rsid w:val="7DD2993B"/>
    <w:rsid w:val="7E53E353"/>
    <w:rsid w:val="7FDB2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76A90"/>
  <w15:chartTrackingRefBased/>
  <w15:docId w15:val="{9E6F6995-EA48-4DEE-AAD5-5B0A8F008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0F586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A67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A67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67F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67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67FD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3D58B7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8066A4"/>
    <w:rPr>
      <w:b/>
      <w:bCs/>
    </w:rPr>
  </w:style>
  <w:style w:type="character" w:styleId="Emphasis">
    <w:name w:val="Emphasis"/>
    <w:basedOn w:val="DefaultParagraphFont"/>
    <w:uiPriority w:val="20"/>
    <w:qFormat/>
    <w:rsid w:val="008066A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A8A3F0B-9FF8-47AD-8651-F93767BEB3A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E248058-6436-4289-A8A4-89275C833F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35CE244-91EA-4249-B4E7-61801B35D2C2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609</Words>
  <Characters>3472</Characters>
  <Application>Microsoft Office Word</Application>
  <DocSecurity>0</DocSecurity>
  <Lines>28</Lines>
  <Paragraphs>8</Paragraphs>
  <ScaleCrop>false</ScaleCrop>
  <Company/>
  <LinksUpToDate>false</LinksUpToDate>
  <CharactersWithSpaces>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GOODMAN David</cp:lastModifiedBy>
  <cp:revision>8</cp:revision>
  <dcterms:created xsi:type="dcterms:W3CDTF">2025-10-13T08:08:00Z</dcterms:created>
  <dcterms:modified xsi:type="dcterms:W3CDTF">2025-10-15T10:39:00Z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